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5"/>
        <w:gridCol w:w="3726"/>
      </w:tblGrid>
      <w:tr w:rsidR="00024265" w:rsidRPr="00CA13A0" w:rsidTr="009D3885">
        <w:trPr>
          <w:trHeight w:val="840"/>
        </w:trPr>
        <w:tc>
          <w:tcPr>
            <w:tcW w:w="9571" w:type="dxa"/>
            <w:gridSpan w:val="2"/>
          </w:tcPr>
          <w:p w:rsidR="00024265" w:rsidRPr="00CA13A0" w:rsidRDefault="00024265" w:rsidP="009D3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3A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сюж</w:t>
            </w:r>
            <w:r w:rsidR="000F595E" w:rsidRPr="00CA13A0">
              <w:rPr>
                <w:rFonts w:ascii="Times New Roman" w:hAnsi="Times New Roman" w:cs="Times New Roman"/>
                <w:b/>
                <w:sz w:val="28"/>
                <w:szCs w:val="28"/>
              </w:rPr>
              <w:t>етно-ролевой игры «Пожарная часть</w:t>
            </w:r>
            <w:r w:rsidRPr="00CA13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в центре детской активности </w:t>
            </w:r>
            <w:proofErr w:type="spellStart"/>
            <w:r w:rsidRPr="00CA13A0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профориентационной</w:t>
            </w:r>
            <w:proofErr w:type="spellEnd"/>
            <w:r w:rsidRPr="00CA13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 «МЧС»</w:t>
            </w:r>
          </w:p>
        </w:tc>
      </w:tr>
      <w:tr w:rsidR="00024265" w:rsidRPr="00CA13A0" w:rsidTr="009D3885">
        <w:tc>
          <w:tcPr>
            <w:tcW w:w="9571" w:type="dxa"/>
            <w:gridSpan w:val="2"/>
          </w:tcPr>
          <w:p w:rsidR="00024265" w:rsidRPr="00CA13A0" w:rsidRDefault="00024265" w:rsidP="009D3885">
            <w:pPr>
              <w:jc w:val="center"/>
            </w:pPr>
            <w:r w:rsidRPr="00CA13A0">
              <w:rPr>
                <w:rFonts w:ascii="Times New Roman" w:hAnsi="Times New Roman" w:cs="Times New Roman"/>
                <w:sz w:val="28"/>
                <w:szCs w:val="28"/>
              </w:rPr>
              <w:t>1 этап (подготовительная работа)</w:t>
            </w:r>
          </w:p>
        </w:tc>
      </w:tr>
      <w:tr w:rsidR="00024265" w:rsidRPr="00CA13A0" w:rsidTr="009D3885">
        <w:tc>
          <w:tcPr>
            <w:tcW w:w="4785" w:type="dxa"/>
          </w:tcPr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3A0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3A0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024265" w:rsidTr="009D3885">
        <w:tc>
          <w:tcPr>
            <w:tcW w:w="4785" w:type="dxa"/>
          </w:tcPr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3A0">
              <w:rPr>
                <w:rFonts w:ascii="Times New Roman" w:hAnsi="Times New Roman" w:cs="Times New Roman"/>
                <w:sz w:val="28"/>
                <w:szCs w:val="28"/>
              </w:rPr>
              <w:t xml:space="preserve">Обогащает  центр игровыми материалами: </w:t>
            </w:r>
            <w:proofErr w:type="spellStart"/>
            <w:r w:rsidRPr="00CA13A0">
              <w:rPr>
                <w:rFonts w:ascii="Times New Roman" w:hAnsi="Times New Roman" w:cs="Times New Roman"/>
                <w:sz w:val="28"/>
                <w:szCs w:val="28"/>
              </w:rPr>
              <w:t>бейджиками</w:t>
            </w:r>
            <w:proofErr w:type="spellEnd"/>
            <w:r w:rsidRPr="00CA13A0">
              <w:rPr>
                <w:rFonts w:ascii="Times New Roman" w:hAnsi="Times New Roman" w:cs="Times New Roman"/>
                <w:sz w:val="28"/>
                <w:szCs w:val="28"/>
              </w:rPr>
              <w:t xml:space="preserve"> с обозначением роли; игрушечными наборами «Пожарный»; формой </w:t>
            </w:r>
            <w:r w:rsidR="00411AE7" w:rsidRPr="00CA13A0">
              <w:rPr>
                <w:rFonts w:ascii="Times New Roman" w:hAnsi="Times New Roman" w:cs="Times New Roman"/>
                <w:sz w:val="28"/>
                <w:szCs w:val="28"/>
              </w:rPr>
              <w:t>пожарного, касками.</w:t>
            </w:r>
            <w:r w:rsidRPr="00CA13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4265" w:rsidRPr="00CA13A0" w:rsidRDefault="00024265" w:rsidP="009D3885">
            <w:pPr>
              <w:numPr>
                <w:ilvl w:val="0"/>
                <w:numId w:val="2"/>
              </w:numPr>
              <w:spacing w:line="224" w:lineRule="atLeast"/>
              <w:ind w:left="0"/>
              <w:rPr>
                <w:rFonts w:ascii="Times New Roman" w:eastAsia="Times New Roman" w:hAnsi="Times New Roman" w:cs="Times New Roman"/>
                <w:color w:val="4C4642"/>
                <w:sz w:val="28"/>
                <w:szCs w:val="28"/>
              </w:rPr>
            </w:pPr>
            <w:r w:rsidRPr="00CA13A0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деятельность по ознакомлению детей с окружающим миром и обогащению их опыта по теме  игры: тематические беседы; презентации; экскурсии; встречи с интересными людьми; наблюдения за профессиональной деятельностью взрослых; чтение </w:t>
            </w:r>
            <w:r w:rsidRPr="00CA13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художественной литературы:</w:t>
            </w:r>
            <w:r w:rsidRPr="00CA13A0">
              <w:rPr>
                <w:rFonts w:ascii="Helvetica" w:eastAsia="Times New Roman" w:hAnsi="Helvetica" w:cs="Helvetica"/>
                <w:color w:val="4C4642"/>
                <w:sz w:val="14"/>
                <w:szCs w:val="14"/>
              </w:rPr>
              <w:t xml:space="preserve"> </w:t>
            </w:r>
          </w:p>
          <w:p w:rsidR="00024265" w:rsidRPr="00CA13A0" w:rsidRDefault="00024265" w:rsidP="009D3885">
            <w:pPr>
              <w:numPr>
                <w:ilvl w:val="0"/>
                <w:numId w:val="2"/>
              </w:numPr>
              <w:spacing w:line="224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https://www.bing.com/ck/a?!&amp;&amp;p=5724f2d58d8c66863a4562654f93fb78d54a7e2b7464875a68f20c97d605d538JmltdHM9MTc3ODcxNjgwMA&amp;ptn=3&amp;ver=2&amp;hsh=4&amp;fclid=024dfe62-6437-6c85-3b2d-ea3465b66d44&amp;u=a1aHR0cHM6Ly9uc3BvcnRhbC5ydS9kZXRza2l5LXNhZC96ZG9yb3Z5eS1vYnJhei16aGl6bmkvMjAyNC8wMS8wNi9zcGlzb2stZGV0c2tveS1odWRvemhlc3R2ZW5ub3ktbGl0ZXJhdHVyeS1wby10ZW1l&amp;ntb=1" \t "_blank" </w:instrText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CA13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«Пожар на ферме»</w:t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 </w:t>
            </w:r>
            <w:proofErr w:type="spellStart"/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t>Златина</w:t>
            </w:r>
            <w:proofErr w:type="spellEnd"/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24265" w:rsidRPr="00CA13A0" w:rsidRDefault="00024265" w:rsidP="009D3885">
            <w:pPr>
              <w:numPr>
                <w:ilvl w:val="0"/>
                <w:numId w:val="2"/>
              </w:numPr>
              <w:spacing w:line="224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hyperlink r:id="rId6" w:tgtFrame="_blank" w:history="1">
              <w:r w:rsidRPr="00CA13A0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«Лесной пожар»</w:t>
              </w:r>
              <w:r w:rsidRPr="00CA13A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 Е. Павлова; </w:t>
              </w:r>
            </w:hyperlink>
          </w:p>
          <w:p w:rsidR="00024265" w:rsidRPr="00CA13A0" w:rsidRDefault="00CA13A0" w:rsidP="009D3885">
            <w:pPr>
              <w:spacing w:line="22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024265" w:rsidRPr="00CA13A0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«Пожарная машина»</w:t>
              </w:r>
              <w:r w:rsidR="00024265" w:rsidRPr="00CA13A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 Голосов П.; </w:t>
              </w:r>
            </w:hyperlink>
          </w:p>
          <w:p w:rsidR="00024265" w:rsidRPr="00CA13A0" w:rsidRDefault="00024265" w:rsidP="009D38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https://www.bing.com/ck/a?!&amp;&amp;p=5724f2d58d8c66863a4562654f93fb78d54a7e2b7464875a68f20c97d605d538JmltdHM9MTc3ODcxNjgwMA&amp;ptn=3&amp;ver=2&amp;hsh=4&amp;fclid=024dfe62-6437-6c85-3b2d-ea3465b66d44&amp;u=a1aHR0cHM6Ly9uc3BvcnRhbC5ydS9kZXRza2l5LXNhZC96ZG9yb3Z5eS1vYnJhei16aGl6bmkvMjAyNC8wMS8wNi9zcGlzb2stZGV0c2tveS1odWRvemhlc3R2ZW5ub3ktbGl0ZXJhdHVyeS1wby10ZW1l&amp;ntb=1" \t "_blank" </w:instrText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Pr="00CA13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«Сказка о заячьем теремке и опасном коробке"</w:t>
            </w:r>
          </w:p>
          <w:p w:rsidR="00024265" w:rsidRPr="00CA13A0" w:rsidRDefault="00024265" w:rsidP="009D3885"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t> П. Голосов; </w:t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CA13A0">
              <w:t xml:space="preserve"> </w:t>
            </w:r>
          </w:p>
          <w:p w:rsidR="00024265" w:rsidRPr="00CA13A0" w:rsidRDefault="00024265" w:rsidP="009D388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A13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hyperlink r:id="rId8" w:tgtFrame="_blank" w:history="1">
              <w:r w:rsidRPr="00CA13A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Как </w:t>
              </w:r>
              <w:proofErr w:type="gramStart"/>
              <w:r w:rsidRPr="00CA13A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устроены</w:t>
              </w:r>
              <w:proofErr w:type="gramEnd"/>
              <w:r w:rsidRPr="00CA13A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скорая, пожарная, полиция</w:t>
              </w:r>
            </w:hyperlink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Собе</w:t>
            </w:r>
            <w:proofErr w:type="spellEnd"/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-Панек, Ткачева;</w:t>
            </w:r>
          </w:p>
          <w:p w:rsidR="00024265" w:rsidRPr="00CA13A0" w:rsidRDefault="00024265" w:rsidP="009D388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hyperlink r:id="rId9" w:tgtFrame="_blank" w:history="1">
              <w:r w:rsidRPr="00CA13A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Веселый пожарный</w:t>
              </w:r>
            </w:hyperlink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Ирина </w:t>
            </w:r>
            <w:proofErr w:type="spellStart"/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Зартайская</w:t>
            </w:r>
            <w:proofErr w:type="spellEnd"/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;</w:t>
            </w:r>
          </w:p>
          <w:p w:rsidR="00024265" w:rsidRPr="00CA13A0" w:rsidRDefault="00024265" w:rsidP="009D38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A13A0">
              <w:fldChar w:fldCharType="begin"/>
            </w:r>
            <w:r w:rsidRPr="00CA13A0">
              <w:instrText xml:space="preserve"> HYPERLINK "https://bembli.ru/go.php?to=https://www.labirint.ru/books/469147/?p=17594" \t "_blank" </w:instrText>
            </w:r>
            <w:r w:rsidRPr="00CA13A0">
              <w:fldChar w:fldCharType="separate"/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Огнеборцы</w:t>
            </w:r>
            <w:proofErr w:type="spellEnd"/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-укротители пожаров</w:t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Михаил </w:t>
            </w:r>
            <w:proofErr w:type="spellStart"/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Пегов</w:t>
            </w:r>
            <w:proofErr w:type="spellEnd"/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;</w:t>
            </w:r>
          </w:p>
          <w:p w:rsidR="00024265" w:rsidRPr="00CA13A0" w:rsidRDefault="00024265" w:rsidP="009D38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«Огонь невидимка» </w:t>
            </w:r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Виктор Гальченко;</w:t>
            </w:r>
          </w:p>
          <w:p w:rsidR="00024265" w:rsidRPr="00CA13A0" w:rsidRDefault="00024265" w:rsidP="009D388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«Пожарные собаки» </w:t>
            </w:r>
            <w:r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Л. Толстой;</w:t>
            </w:r>
          </w:p>
          <w:p w:rsidR="00024265" w:rsidRPr="00CA13A0" w:rsidRDefault="00CA13A0" w:rsidP="009D3885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hyperlink r:id="rId10" w:tgtFrame="_blank" w:history="1">
              <w:r w:rsidR="00024265" w:rsidRPr="00CA13A0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ru-RU"/>
                </w:rPr>
                <w:t>«</w:t>
              </w:r>
              <w:r w:rsidR="00024265" w:rsidRPr="00CA13A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Почему у пожарных такие блестящие каски?</w:t>
              </w:r>
            </w:hyperlink>
            <w:r w:rsidR="00024265" w:rsidRPr="00CA1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024265"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Кеси-Лепти</w:t>
            </w:r>
            <w:proofErr w:type="spellEnd"/>
            <w:r w:rsidR="00024265" w:rsidRPr="00CA13A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Эммануэль и др.</w:t>
            </w:r>
          </w:p>
        </w:tc>
        <w:tc>
          <w:tcPr>
            <w:tcW w:w="4786" w:type="dxa"/>
          </w:tcPr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CA13A0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792CFD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3A0">
              <w:rPr>
                <w:rFonts w:ascii="Times New Roman" w:hAnsi="Times New Roman" w:cs="Times New Roman"/>
                <w:sz w:val="28"/>
                <w:szCs w:val="28"/>
              </w:rPr>
              <w:t>Участвует в тематических беседах; экскурсиях; встречах с интересными людьми; наблюдениях за профессиональной деятельностью взрослых; слушание и обсуждение художественной литературы</w:t>
            </w:r>
            <w:bookmarkStart w:id="0" w:name="_GoBack"/>
            <w:bookmarkEnd w:id="0"/>
          </w:p>
        </w:tc>
      </w:tr>
      <w:tr w:rsidR="00024265" w:rsidTr="009D3885">
        <w:tc>
          <w:tcPr>
            <w:tcW w:w="9571" w:type="dxa"/>
            <w:gridSpan w:val="2"/>
          </w:tcPr>
          <w:p w:rsidR="00024265" w:rsidRPr="00792CFD" w:rsidRDefault="00024265" w:rsidP="009D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2 этап (игровое взаимодействие с позиции взрослого «внутри»  игрового поля)</w:t>
            </w:r>
          </w:p>
        </w:tc>
      </w:tr>
      <w:tr w:rsidR="00024265" w:rsidTr="009D3885">
        <w:tc>
          <w:tcPr>
            <w:tcW w:w="4785" w:type="dxa"/>
          </w:tcPr>
          <w:p w:rsidR="00024265" w:rsidRPr="00792CFD" w:rsidRDefault="00024265" w:rsidP="009D3885">
            <w:pPr>
              <w:rPr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024265" w:rsidRPr="00792CFD" w:rsidRDefault="00024265" w:rsidP="009D3885">
            <w:pPr>
              <w:rPr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024265" w:rsidTr="009D3885">
        <w:tc>
          <w:tcPr>
            <w:tcW w:w="4785" w:type="dxa"/>
          </w:tcPr>
          <w:p w:rsidR="00024265" w:rsidRPr="00D76046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игровое взаимодействие с позиции взрослого «внутри»  игрового поля: </w:t>
            </w:r>
          </w:p>
          <w:p w:rsidR="00024265" w:rsidRDefault="00024265" w:rsidP="009D38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помогает определиться с выбором роли (на этом этапе в</w:t>
            </w:r>
            <w:r w:rsidR="000F595E">
              <w:rPr>
                <w:rFonts w:ascii="Times New Roman" w:hAnsi="Times New Roman" w:cs="Times New Roman"/>
                <w:sz w:val="28"/>
                <w:szCs w:val="28"/>
              </w:rPr>
              <w:t>зрослый берет на себя роль начальника пожарной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24265" w:rsidRPr="00C035E7" w:rsidRDefault="00024265" w:rsidP="00C035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95E">
              <w:rPr>
                <w:rFonts w:ascii="Times New Roman" w:hAnsi="Times New Roman" w:cs="Times New Roman"/>
                <w:sz w:val="28"/>
                <w:szCs w:val="28"/>
              </w:rPr>
              <w:t>-организует игровые диалоги следующего содержания: - «Здравст</w:t>
            </w:r>
            <w:r w:rsidR="000F595E" w:rsidRPr="000F595E">
              <w:rPr>
                <w:rFonts w:ascii="Times New Roman" w:hAnsi="Times New Roman" w:cs="Times New Roman"/>
                <w:sz w:val="28"/>
                <w:szCs w:val="28"/>
              </w:rPr>
              <w:t>вуйте, что случилось</w:t>
            </w:r>
            <w:r w:rsidRPr="000F595E">
              <w:rPr>
                <w:rFonts w:ascii="Times New Roman" w:hAnsi="Times New Roman" w:cs="Times New Roman"/>
                <w:sz w:val="28"/>
                <w:szCs w:val="28"/>
              </w:rPr>
              <w:t>?» «</w:t>
            </w:r>
            <w:r w:rsidR="000F595E" w:rsidRPr="000F595E">
              <w:rPr>
                <w:rFonts w:ascii="Times New Roman" w:hAnsi="Times New Roman" w:cs="Times New Roman"/>
                <w:sz w:val="28"/>
                <w:szCs w:val="28"/>
              </w:rPr>
              <w:t xml:space="preserve"> Что горит? Назовите адрес</w:t>
            </w:r>
            <w:r w:rsidRPr="000F595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0F595E" w:rsidRPr="000F59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595E" w:rsidRPr="00C035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4265" w:rsidRDefault="00024265" w:rsidP="009D38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способствует непосредственному взаимодействию партнеров       (</w:t>
            </w:r>
            <w:r w:rsidR="00C035E7">
              <w:rPr>
                <w:rFonts w:ascii="Times New Roman" w:hAnsi="Times New Roman" w:cs="Times New Roman"/>
                <w:sz w:val="28"/>
                <w:szCs w:val="28"/>
              </w:rPr>
              <w:t xml:space="preserve">типа «диспетчер-командир пожарной </w:t>
            </w:r>
            <w:r w:rsidR="00C03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бригады», </w:t>
            </w:r>
            <w:r w:rsidR="00547B4E">
              <w:rPr>
                <w:rFonts w:ascii="Times New Roman" w:hAnsi="Times New Roman" w:cs="Times New Roman"/>
                <w:sz w:val="28"/>
                <w:szCs w:val="28"/>
              </w:rPr>
              <w:t xml:space="preserve">«начальник пожарной </w:t>
            </w:r>
            <w:proofErr w:type="gramStart"/>
            <w:r w:rsidR="00547B4E">
              <w:rPr>
                <w:rFonts w:ascii="Times New Roman" w:hAnsi="Times New Roman" w:cs="Times New Roman"/>
                <w:sz w:val="28"/>
                <w:szCs w:val="28"/>
              </w:rPr>
              <w:t>части-командир</w:t>
            </w:r>
            <w:proofErr w:type="gramEnd"/>
            <w:r w:rsidR="00547B4E"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бригады», </w:t>
            </w:r>
            <w:r w:rsidR="00C035E7">
              <w:rPr>
                <w:rFonts w:ascii="Times New Roman" w:hAnsi="Times New Roman" w:cs="Times New Roman"/>
                <w:sz w:val="28"/>
                <w:szCs w:val="28"/>
              </w:rPr>
              <w:t>«командир пожарной бригады-пожарный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035E7">
              <w:rPr>
                <w:rFonts w:ascii="Times New Roman" w:hAnsi="Times New Roman" w:cs="Times New Roman"/>
                <w:sz w:val="28"/>
                <w:szCs w:val="28"/>
              </w:rPr>
              <w:t>, «командир пожарной бригады - пожарный-водитель»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Вводит в игру новые роли за счет развертывания сюжета: «</w:t>
            </w:r>
            <w:r w:rsidR="00C035E7">
              <w:rPr>
                <w:rFonts w:ascii="Times New Roman" w:hAnsi="Times New Roman" w:cs="Times New Roman"/>
                <w:sz w:val="28"/>
                <w:szCs w:val="28"/>
              </w:rPr>
              <w:t xml:space="preserve">Для выезда на пожар нам необходим </w:t>
            </w:r>
            <w:proofErr w:type="spellStart"/>
            <w:r w:rsidR="00C035E7">
              <w:rPr>
                <w:rFonts w:ascii="Times New Roman" w:hAnsi="Times New Roman" w:cs="Times New Roman"/>
                <w:sz w:val="28"/>
                <w:szCs w:val="28"/>
              </w:rPr>
              <w:t>волитель</w:t>
            </w:r>
            <w:proofErr w:type="spellEnd"/>
            <w:r w:rsidR="00C035E7">
              <w:rPr>
                <w:rFonts w:ascii="Times New Roman" w:hAnsi="Times New Roman" w:cs="Times New Roman"/>
                <w:sz w:val="28"/>
                <w:szCs w:val="28"/>
              </w:rPr>
              <w:t>-пожарный».</w:t>
            </w:r>
          </w:p>
          <w:p w:rsidR="00024265" w:rsidRPr="00792CFD" w:rsidRDefault="00024265" w:rsidP="00547B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ходе игры подсказывает идеи для развития игрового сюжета. Например: </w:t>
            </w:r>
            <w:r w:rsidR="00547B4E">
              <w:rPr>
                <w:rFonts w:ascii="Times New Roman" w:hAnsi="Times New Roman" w:cs="Times New Roman"/>
                <w:sz w:val="28"/>
                <w:szCs w:val="28"/>
              </w:rPr>
              <w:t>пожарным необходимо пройти подготовку, водителю необходимо подготовить оборудование, на пожаре есть пострадавшие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пр.</w:t>
            </w:r>
          </w:p>
        </w:tc>
        <w:tc>
          <w:tcPr>
            <w:tcW w:w="4786" w:type="dxa"/>
          </w:tcPr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FBD">
              <w:rPr>
                <w:rFonts w:ascii="Times New Roman" w:hAnsi="Times New Roman" w:cs="Times New Roman"/>
                <w:sz w:val="28"/>
                <w:szCs w:val="28"/>
              </w:rPr>
              <w:t xml:space="preserve">Выбирает себе роль с помощью </w:t>
            </w:r>
            <w:proofErr w:type="spellStart"/>
            <w:r w:rsidRPr="00612FBD">
              <w:rPr>
                <w:rFonts w:ascii="Times New Roman" w:hAnsi="Times New Roman" w:cs="Times New Roman"/>
                <w:sz w:val="28"/>
                <w:szCs w:val="28"/>
              </w:rPr>
              <w:t>бейджика</w:t>
            </w:r>
            <w:proofErr w:type="spellEnd"/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Участвует в ролевых диалогах вместе со сверстниками и взрослым</w:t>
            </w:r>
          </w:p>
          <w:p w:rsidR="00024265" w:rsidRPr="00612FBD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612FBD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265" w:rsidTr="009D3885">
        <w:tc>
          <w:tcPr>
            <w:tcW w:w="9571" w:type="dxa"/>
            <w:gridSpan w:val="2"/>
          </w:tcPr>
          <w:p w:rsidR="00024265" w:rsidRPr="00792CFD" w:rsidRDefault="00024265" w:rsidP="00FE5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Устанавливают игровое взаимодействие в соответствии с выбранной ролью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E5C2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пожарной части, </w:t>
            </w:r>
            <w:r w:rsidR="00547B4E" w:rsidRPr="00547B4E">
              <w:rPr>
                <w:rFonts w:ascii="Times New Roman" w:hAnsi="Times New Roman" w:cs="Times New Roman"/>
                <w:sz w:val="28"/>
                <w:szCs w:val="28"/>
              </w:rPr>
              <w:t>диспетчер, командир по</w:t>
            </w:r>
            <w:r w:rsidR="00FE5C20">
              <w:rPr>
                <w:rFonts w:ascii="Times New Roman" w:hAnsi="Times New Roman" w:cs="Times New Roman"/>
                <w:sz w:val="28"/>
                <w:szCs w:val="28"/>
              </w:rPr>
              <w:t>жарной бригады, пожарные, водитель-пожарный</w:t>
            </w:r>
            <w:r w:rsidR="00547B4E" w:rsidRPr="00547B4E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</w:tc>
      </w:tr>
      <w:tr w:rsidR="00024265" w:rsidTr="009D3885">
        <w:tc>
          <w:tcPr>
            <w:tcW w:w="9571" w:type="dxa"/>
            <w:gridSpan w:val="2"/>
          </w:tcPr>
          <w:p w:rsidR="00024265" w:rsidRPr="00612FBD" w:rsidRDefault="00024265" w:rsidP="009D3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 (</w:t>
            </w:r>
            <w:r w:rsidRPr="00612FBD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игра детей)</w:t>
            </w:r>
          </w:p>
        </w:tc>
      </w:tr>
      <w:tr w:rsidR="00024265" w:rsidTr="009D3885">
        <w:tc>
          <w:tcPr>
            <w:tcW w:w="4785" w:type="dxa"/>
          </w:tcPr>
          <w:p w:rsidR="00024265" w:rsidRDefault="00024265" w:rsidP="009D3885"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024265" w:rsidRDefault="00024265" w:rsidP="009D3885"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024265" w:rsidTr="009D3885">
        <w:tc>
          <w:tcPr>
            <w:tcW w:w="9571" w:type="dxa"/>
            <w:gridSpan w:val="2"/>
          </w:tcPr>
          <w:p w:rsidR="00024265" w:rsidRPr="00792CFD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Обогащают среду центра новыми игро</w:t>
            </w:r>
            <w:r w:rsidR="00FE5C20">
              <w:rPr>
                <w:rFonts w:ascii="Times New Roman" w:hAnsi="Times New Roman" w:cs="Times New Roman"/>
                <w:sz w:val="28"/>
                <w:szCs w:val="28"/>
              </w:rPr>
              <w:t xml:space="preserve">выми материалами: карта города, медицинская аптечка, лестница, </w:t>
            </w:r>
            <w:r w:rsidR="00FE5C20" w:rsidRPr="00FE5C20">
              <w:rPr>
                <w:rFonts w:ascii="Times New Roman" w:hAnsi="Times New Roman" w:cs="Times New Roman"/>
                <w:sz w:val="28"/>
                <w:szCs w:val="28"/>
              </w:rPr>
              <w:t>тетрадь-журнал,</w:t>
            </w:r>
            <w:r w:rsidR="00FE5C20">
              <w:rPr>
                <w:rFonts w:ascii="Times New Roman" w:hAnsi="Times New Roman" w:cs="Times New Roman"/>
                <w:sz w:val="28"/>
                <w:szCs w:val="28"/>
              </w:rPr>
              <w:t xml:space="preserve"> ручка, атрибуты для физической</w:t>
            </w:r>
            <w:r w:rsidR="00FE5C20" w:rsidRPr="00FE5C2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</w:p>
        </w:tc>
      </w:tr>
      <w:tr w:rsidR="00024265" w:rsidTr="009D3885">
        <w:tc>
          <w:tcPr>
            <w:tcW w:w="4785" w:type="dxa"/>
          </w:tcPr>
          <w:p w:rsidR="00024265" w:rsidRPr="00D76046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Наблюдает за игрой детей, включаясь в нее с определенной целью:  обогатить сюжет, разнообразить игровые действия</w:t>
            </w:r>
          </w:p>
        </w:tc>
        <w:tc>
          <w:tcPr>
            <w:tcW w:w="4786" w:type="dxa"/>
          </w:tcPr>
          <w:p w:rsidR="00024265" w:rsidRPr="00D76046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Выбирает роль</w:t>
            </w: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D76046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Совместно со сверстниками придумывает и разворачивает сюжет</w:t>
            </w: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Default="00024265" w:rsidP="009D3885"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Осуществляет игровые действия в соответствии с выбранной ролью</w:t>
            </w:r>
          </w:p>
          <w:p w:rsidR="00024265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265" w:rsidRPr="00E26F39" w:rsidRDefault="00024265" w:rsidP="009D3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39">
              <w:rPr>
                <w:rFonts w:ascii="Times New Roman" w:hAnsi="Times New Roman" w:cs="Times New Roman"/>
                <w:sz w:val="28"/>
                <w:szCs w:val="28"/>
              </w:rPr>
              <w:t>Осуществляет игровое взаимодействие</w:t>
            </w:r>
          </w:p>
        </w:tc>
      </w:tr>
    </w:tbl>
    <w:p w:rsidR="00024265" w:rsidRDefault="00024265" w:rsidP="00024265"/>
    <w:p w:rsidR="00024265" w:rsidRDefault="00024265" w:rsidP="00024265">
      <w:pPr>
        <w:rPr>
          <w:rFonts w:ascii="Times New Roman" w:hAnsi="Times New Roman" w:cs="Times New Roman"/>
          <w:sz w:val="28"/>
          <w:szCs w:val="28"/>
        </w:rPr>
      </w:pPr>
      <w:r w:rsidRPr="00E26F39">
        <w:rPr>
          <w:rFonts w:ascii="Times New Roman" w:hAnsi="Times New Roman" w:cs="Times New Roman"/>
          <w:sz w:val="28"/>
          <w:szCs w:val="28"/>
        </w:rPr>
        <w:t>Литература:</w:t>
      </w:r>
    </w:p>
    <w:p w:rsidR="00024265" w:rsidRPr="00E26F39" w:rsidRDefault="00024265" w:rsidP="000242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Шемета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Современные технологии педагогической поддержки игровой деятельности детей дошкольного возраста: учебно-методическое пособие. – Курск: ОГБОУ ДПО «КИРО», 2016 </w:t>
      </w:r>
    </w:p>
    <w:p w:rsidR="0044032B" w:rsidRDefault="0044032B"/>
    <w:sectPr w:rsidR="0044032B" w:rsidSect="00315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51BD"/>
    <w:multiLevelType w:val="hybridMultilevel"/>
    <w:tmpl w:val="E882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A4039"/>
    <w:multiLevelType w:val="multilevel"/>
    <w:tmpl w:val="0FD0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C1"/>
    <w:rsid w:val="00024265"/>
    <w:rsid w:val="000F595E"/>
    <w:rsid w:val="00411AE7"/>
    <w:rsid w:val="0044032B"/>
    <w:rsid w:val="00547B4E"/>
    <w:rsid w:val="00C035E7"/>
    <w:rsid w:val="00CA13A0"/>
    <w:rsid w:val="00EE03C1"/>
    <w:rsid w:val="00FE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4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4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mbli.ru/go.php?to=https://www.labirint.ru/books/704116/?p=1759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ing.com/ck/a?!&amp;&amp;p=5724f2d58d8c66863a4562654f93fb78d54a7e2b7464875a68f20c97d605d538JmltdHM9MTc3ODcxNjgwMA&amp;ptn=3&amp;ver=2&amp;hsh=4&amp;fclid=024dfe62-6437-6c85-3b2d-ea3465b66d44&amp;u=a1aHR0cHM6Ly9uc3BvcnRhbC5ydS9kZXRza2l5LXNhZC96ZG9yb3Z5eS1vYnJhei16aGl6bmkvMjAyNC8wMS8wNi9zcGlzb2stZGV0c2tveS1odWRvemhlc3R2ZW5ub3ktbGl0ZXJhdHVyeS1wby10ZW1l&amp;ntb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5724f2d58d8c66863a4562654f93fb78d54a7e2b7464875a68f20c97d605d538JmltdHM9MTc3ODcxNjgwMA&amp;ptn=3&amp;ver=2&amp;hsh=4&amp;fclid=024dfe62-6437-6c85-3b2d-ea3465b66d44&amp;u=a1aHR0cHM6Ly9uc3BvcnRhbC5ydS9kZXRza2l5LXNhZC96ZG9yb3Z5eS1vYnJhei16aGl6bmkvMjAyNC8wMS8wNi9zcGlzb2stZGV0c2tveS1odWRvemhlc3R2ZW5ub3ktbGl0ZXJhdHVyeS1wby10ZW1l&amp;ntb=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embli.ru/go.php?to=https://www.labirint.ru/books/757839/?p=175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mbli.ru/go.php?to=https://www.labirint.ru/books/627783/?p=175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Zalev</dc:creator>
  <cp:keywords/>
  <dc:description/>
  <cp:lastModifiedBy>Zalev</cp:lastModifiedBy>
  <cp:revision>6</cp:revision>
  <dcterms:created xsi:type="dcterms:W3CDTF">2026-05-18T00:47:00Z</dcterms:created>
  <dcterms:modified xsi:type="dcterms:W3CDTF">2026-05-18T02:48:00Z</dcterms:modified>
</cp:coreProperties>
</file>